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6C" w:rsidRPr="003501BB" w:rsidRDefault="004A2D6C" w:rsidP="003501BB">
      <w:pPr>
        <w:jc w:val="center"/>
        <w:rPr>
          <w:rFonts w:ascii="Arial" w:hAnsi="Arial" w:cs="Arial"/>
          <w:b/>
          <w:sz w:val="28"/>
          <w:szCs w:val="28"/>
        </w:rPr>
      </w:pPr>
      <w:r w:rsidRPr="003501BB">
        <w:rPr>
          <w:rFonts w:ascii="Arial" w:hAnsi="Arial" w:cs="Arial"/>
          <w:b/>
          <w:sz w:val="28"/>
          <w:szCs w:val="28"/>
        </w:rPr>
        <w:t>Beschluss der Arbeitsrechtlichen Kommission der Evangelisch-Lutherischen Kirc</w:t>
      </w:r>
      <w:r w:rsidR="00782638">
        <w:rPr>
          <w:rFonts w:ascii="Arial" w:hAnsi="Arial" w:cs="Arial"/>
          <w:b/>
          <w:sz w:val="28"/>
          <w:szCs w:val="28"/>
        </w:rPr>
        <w:t>he in Bayern vom 24. Januar 2021</w:t>
      </w:r>
      <w:r w:rsidRPr="003501BB">
        <w:rPr>
          <w:rFonts w:ascii="Arial" w:hAnsi="Arial" w:cs="Arial"/>
          <w:b/>
          <w:sz w:val="28"/>
          <w:szCs w:val="28"/>
        </w:rPr>
        <w:t xml:space="preserve"> für den Geltungsbereich der Evangelisc</w:t>
      </w:r>
      <w:r w:rsidR="003501BB">
        <w:rPr>
          <w:rFonts w:ascii="Arial" w:hAnsi="Arial" w:cs="Arial"/>
          <w:b/>
          <w:sz w:val="28"/>
          <w:szCs w:val="28"/>
        </w:rPr>
        <w:t>h-Lutherischen Kirche in Bayern</w:t>
      </w:r>
    </w:p>
    <w:p w:rsidR="004A2D6C" w:rsidRDefault="004A2D6C">
      <w:pPr>
        <w:rPr>
          <w:rFonts w:ascii="Arial" w:hAnsi="Arial" w:cs="Arial"/>
          <w:sz w:val="24"/>
          <w:szCs w:val="24"/>
        </w:rPr>
      </w:pPr>
    </w:p>
    <w:p w:rsidR="003501BB" w:rsidRPr="004A2D6C" w:rsidRDefault="003501BB">
      <w:pPr>
        <w:rPr>
          <w:rFonts w:ascii="Arial" w:hAnsi="Arial" w:cs="Arial"/>
          <w:sz w:val="24"/>
          <w:szCs w:val="24"/>
        </w:rPr>
      </w:pPr>
    </w:p>
    <w:p w:rsidR="004A2D6C" w:rsidRPr="004A2D6C" w:rsidRDefault="0026442E" w:rsidP="004A2D6C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§ 2 Abs. 2 </w:t>
      </w:r>
      <w:bookmarkStart w:id="0" w:name="_GoBack"/>
      <w:bookmarkEnd w:id="0"/>
      <w:r w:rsidR="004A2D6C" w:rsidRPr="003501BB">
        <w:rPr>
          <w:rStyle w:val="ltitle"/>
          <w:rFonts w:ascii="Arial" w:hAnsi="Arial" w:cs="Arial"/>
          <w:b/>
        </w:rPr>
        <w:t xml:space="preserve">Arbeitsrechtsregelung über die Vergütung der vor Beginn oder während ihrer Schul- oder Hochschulausbildung tätigen Praktikanten und Praktikantinnen </w:t>
      </w:r>
      <w:r w:rsidR="004A2D6C" w:rsidRPr="003501BB">
        <w:rPr>
          <w:rFonts w:ascii="Arial" w:hAnsi="Arial" w:cs="Arial"/>
          <w:b/>
        </w:rPr>
        <w:t>(</w:t>
      </w:r>
      <w:r w:rsidR="004A2D6C" w:rsidRPr="003501BB">
        <w:rPr>
          <w:rStyle w:val="regabbrev"/>
          <w:rFonts w:ascii="Arial" w:hAnsi="Arial" w:cs="Arial"/>
          <w:b/>
        </w:rPr>
        <w:t>PraktVergütARR</w:t>
      </w:r>
      <w:r w:rsidR="00194D62" w:rsidRPr="003501BB">
        <w:rPr>
          <w:rStyle w:val="regabbrev"/>
          <w:rFonts w:ascii="Arial" w:hAnsi="Arial" w:cs="Arial"/>
          <w:b/>
        </w:rPr>
        <w:t>)</w:t>
      </w:r>
      <w:r w:rsidR="004A2D6C" w:rsidRPr="003501BB">
        <w:rPr>
          <w:rStyle w:val="Funotenzeichen"/>
          <w:rFonts w:ascii="Arial" w:hAnsi="Arial" w:cs="Arial"/>
          <w:b/>
        </w:rPr>
        <w:footnoteReference w:id="1"/>
      </w:r>
      <w:r w:rsidR="004A2D6C" w:rsidRPr="004A2D6C">
        <w:rPr>
          <w:rFonts w:ascii="Arial" w:hAnsi="Arial" w:cs="Arial"/>
        </w:rPr>
        <w:t xml:space="preserve"> wird </w:t>
      </w:r>
      <w:r w:rsidR="00194D62">
        <w:rPr>
          <w:rFonts w:ascii="Arial" w:hAnsi="Arial" w:cs="Arial"/>
        </w:rPr>
        <w:t xml:space="preserve">zum 1. September 2021 </w:t>
      </w:r>
      <w:r w:rsidR="004A2D6C" w:rsidRPr="004A2D6C">
        <w:rPr>
          <w:rFonts w:ascii="Arial" w:hAnsi="Arial" w:cs="Arial"/>
        </w:rPr>
        <w:t>wie folgt neu gefasst:</w:t>
      </w:r>
    </w:p>
    <w:p w:rsidR="004A2D6C" w:rsidRDefault="004A2D6C" w:rsidP="004A2D6C">
      <w:pPr>
        <w:pStyle w:val="StandardWeb"/>
        <w:spacing w:before="0" w:beforeAutospacing="0" w:after="0" w:afterAutospacing="0"/>
        <w:rPr>
          <w:rStyle w:val="absnr"/>
          <w:rFonts w:ascii="Arial" w:hAnsi="Arial" w:cs="Arial"/>
        </w:rPr>
      </w:pPr>
    </w:p>
    <w:p w:rsidR="004A2D6C" w:rsidRPr="004A2D6C" w:rsidRDefault="004A2D6C" w:rsidP="004A2D6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4A2D6C">
        <w:rPr>
          <w:rStyle w:val="absnr"/>
          <w:rFonts w:ascii="Arial" w:hAnsi="Arial" w:cs="Arial"/>
        </w:rPr>
        <w:t>„(2)</w:t>
      </w:r>
      <w:r w:rsidRPr="004A2D6C">
        <w:rPr>
          <w:rFonts w:ascii="Arial" w:hAnsi="Arial" w:cs="Arial"/>
        </w:rPr>
        <w:t xml:space="preserve"> </w:t>
      </w:r>
      <w:r w:rsidRPr="004A2D6C">
        <w:rPr>
          <w:rStyle w:val="satz"/>
          <w:rFonts w:ascii="Arial" w:hAnsi="Arial" w:cs="Arial"/>
        </w:rPr>
        <w:t xml:space="preserve">Erzieherpraktikanten und </w:t>
      </w:r>
      <w:proofErr w:type="spellStart"/>
      <w:r w:rsidRPr="004A2D6C">
        <w:rPr>
          <w:rStyle w:val="satz"/>
          <w:rFonts w:ascii="Arial" w:hAnsi="Arial" w:cs="Arial"/>
        </w:rPr>
        <w:t>Erzieherpraktikantinnen</w:t>
      </w:r>
      <w:proofErr w:type="spellEnd"/>
      <w:r w:rsidRPr="004A2D6C">
        <w:rPr>
          <w:rStyle w:val="satz"/>
          <w:rFonts w:ascii="Arial" w:hAnsi="Arial" w:cs="Arial"/>
        </w:rPr>
        <w:t xml:space="preserve"> sowie sonstige Vorpraktikanten und Vorpraktikantinnen erhalten im ersten und zweiten Praktikumsjahr eine Vergütung in Höhe von monatlich mindestens 325 Euro.</w:t>
      </w:r>
      <w:r w:rsidRPr="004A2D6C">
        <w:rPr>
          <w:rFonts w:ascii="Arial" w:hAnsi="Arial" w:cs="Arial"/>
        </w:rPr>
        <w:t xml:space="preserve"> Dies gilt entsprechend für Teilnehmende im </w:t>
      </w:r>
      <w:r w:rsidRPr="004A2D6C">
        <w:rPr>
          <w:rFonts w:ascii="Arial" w:hAnsi="Arial" w:cs="Arial"/>
          <w:color w:val="000000"/>
        </w:rPr>
        <w:t>Sozialpädagogischen Einführungsjahr (SEJ).</w:t>
      </w:r>
    </w:p>
    <w:p w:rsidR="004A2D6C" w:rsidRDefault="004A2D6C" w:rsidP="004A2D6C">
      <w:pPr>
        <w:pStyle w:val="aufz"/>
        <w:spacing w:before="0" w:beforeAutospacing="0" w:after="0" w:afterAutospacing="0"/>
        <w:rPr>
          <w:rFonts w:ascii="Arial" w:hAnsi="Arial" w:cs="Arial"/>
          <w:b/>
        </w:rPr>
      </w:pPr>
      <w:bookmarkStart w:id="1" w:name="Y-100-G-ELKBPRAKTVERGUETARR-P-2-X-2-N-UD"/>
      <w:bookmarkEnd w:id="1"/>
    </w:p>
    <w:p w:rsidR="004A2D6C" w:rsidRPr="004A2D6C" w:rsidRDefault="004A2D6C" w:rsidP="004A2D6C">
      <w:pPr>
        <w:pStyle w:val="aufz"/>
        <w:spacing w:before="0" w:beforeAutospacing="0" w:after="0" w:afterAutospacing="0"/>
        <w:rPr>
          <w:rFonts w:ascii="Arial" w:hAnsi="Arial" w:cs="Arial"/>
          <w:b/>
        </w:rPr>
      </w:pPr>
      <w:r w:rsidRPr="004A2D6C">
        <w:rPr>
          <w:rFonts w:ascii="Arial" w:hAnsi="Arial" w:cs="Arial"/>
          <w:b/>
        </w:rPr>
        <w:t>Amtliche Anmerkung</w:t>
      </w:r>
    </w:p>
    <w:p w:rsidR="004A2D6C" w:rsidRPr="004A2D6C" w:rsidRDefault="004A2D6C" w:rsidP="004A2D6C">
      <w:pPr>
        <w:pStyle w:val="aufz"/>
        <w:spacing w:before="0" w:beforeAutospacing="0" w:after="0" w:afterAutospacing="0"/>
        <w:rPr>
          <w:rFonts w:ascii="Arial" w:hAnsi="Arial" w:cs="Arial"/>
        </w:rPr>
      </w:pPr>
      <w:r w:rsidRPr="004A2D6C">
        <w:rPr>
          <w:rFonts w:ascii="Arial" w:hAnsi="Arial" w:cs="Arial"/>
        </w:rPr>
        <w:t xml:space="preserve">Es wird empfohlen, sich hierbei an den jeweils örtlich marktüblichen Vergütungshöhen zu orientieren. In Gebieten mit angespanntem Arbeitnehmerarbeitsmarkt wird eine Vergütung empfohlen von mindestens monatlich </w:t>
      </w:r>
      <w:r w:rsidR="00194D62">
        <w:rPr>
          <w:rFonts w:ascii="Arial" w:hAnsi="Arial" w:cs="Arial"/>
        </w:rPr>
        <w:br/>
      </w:r>
    </w:p>
    <w:p w:rsidR="004A2D6C" w:rsidRPr="004A2D6C" w:rsidRDefault="004A2D6C" w:rsidP="004A2D6C">
      <w:pPr>
        <w:pStyle w:val="aufz"/>
        <w:spacing w:before="0" w:beforeAutospacing="0" w:after="0" w:afterAutospacing="0"/>
        <w:rPr>
          <w:rFonts w:ascii="Arial" w:hAnsi="Arial" w:cs="Arial"/>
        </w:rPr>
      </w:pPr>
      <w:r w:rsidRPr="004A2D6C">
        <w:rPr>
          <w:rFonts w:ascii="Arial" w:hAnsi="Arial" w:cs="Arial"/>
        </w:rPr>
        <w:t>-</w:t>
      </w:r>
      <w:r w:rsidRPr="004A2D6C">
        <w:rPr>
          <w:rFonts w:ascii="Arial" w:hAnsi="Arial" w:cs="Arial"/>
        </w:rPr>
        <w:tab/>
        <w:t xml:space="preserve">460 Euro im ersten Praktikumsjahr und </w:t>
      </w:r>
      <w:r w:rsidRPr="004A2D6C">
        <w:rPr>
          <w:rFonts w:ascii="Arial" w:hAnsi="Arial" w:cs="Arial"/>
        </w:rPr>
        <w:br/>
        <w:t>-</w:t>
      </w:r>
      <w:r w:rsidRPr="004A2D6C">
        <w:rPr>
          <w:rFonts w:ascii="Arial" w:hAnsi="Arial" w:cs="Arial"/>
        </w:rPr>
        <w:tab/>
        <w:t xml:space="preserve">510 Euro im zweiten Praktikumsjahr, dies gilt entsprechend für </w:t>
      </w:r>
      <w:r w:rsidRPr="004A2D6C">
        <w:rPr>
          <w:rFonts w:ascii="Arial" w:hAnsi="Arial" w:cs="Arial"/>
        </w:rPr>
        <w:tab/>
        <w:t xml:space="preserve">Teilnehmende im </w:t>
      </w:r>
      <w:r w:rsidRPr="004A2D6C">
        <w:rPr>
          <w:rFonts w:ascii="Arial" w:hAnsi="Arial" w:cs="Arial"/>
          <w:color w:val="000000"/>
        </w:rPr>
        <w:t>Sozialpädagogischen Einführungsjahr (SEJ).“</w:t>
      </w:r>
    </w:p>
    <w:p w:rsidR="004A2D6C" w:rsidRPr="004A2D6C" w:rsidRDefault="004A2D6C" w:rsidP="004A2D6C">
      <w:pPr>
        <w:spacing w:after="0"/>
        <w:rPr>
          <w:rFonts w:ascii="Arial" w:hAnsi="Arial" w:cs="Arial"/>
          <w:bCs/>
          <w:sz w:val="24"/>
          <w:szCs w:val="24"/>
          <w:u w:val="single"/>
        </w:rPr>
      </w:pPr>
    </w:p>
    <w:p w:rsidR="004A2D6C" w:rsidRPr="004A2D6C" w:rsidRDefault="004A2D6C" w:rsidP="004A2D6C">
      <w:pPr>
        <w:spacing w:after="0"/>
        <w:rPr>
          <w:rFonts w:ascii="Arial" w:hAnsi="Arial" w:cs="Arial"/>
          <w:sz w:val="24"/>
          <w:szCs w:val="24"/>
        </w:rPr>
      </w:pPr>
      <w:r w:rsidRPr="004A2D6C">
        <w:rPr>
          <w:rFonts w:ascii="Arial" w:hAnsi="Arial" w:cs="Arial"/>
          <w:b/>
          <w:sz w:val="24"/>
          <w:szCs w:val="24"/>
        </w:rPr>
        <w:t>Begründung:</w:t>
      </w:r>
      <w:r w:rsidRPr="004A2D6C">
        <w:rPr>
          <w:rFonts w:ascii="Arial" w:hAnsi="Arial" w:cs="Arial"/>
          <w:sz w:val="24"/>
          <w:szCs w:val="24"/>
        </w:rPr>
        <w:t xml:space="preserve"> Es wird im Ausbildungsjahr 2021/2022 neben dem diesjährigen SPS auch ein einjähriges Sozialpädagogisches Einführungsjahr (SEJ) geben. Diese Ausbildung wird das SPS ab dem Ausbildungsjahr 2022/2023 vollumfänglich ersetzen. Letztendlich wird die Ausbildung ab 2022 somit von fünf auf vier Jahre zwingend verkürzt. </w:t>
      </w:r>
    </w:p>
    <w:p w:rsidR="005338FC" w:rsidRDefault="005338FC" w:rsidP="004A2D6C">
      <w:pPr>
        <w:spacing w:after="0"/>
      </w:pPr>
    </w:p>
    <w:sectPr w:rsidR="005338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6C" w:rsidRDefault="004A2D6C" w:rsidP="004A2D6C">
      <w:pPr>
        <w:spacing w:after="0" w:line="240" w:lineRule="auto"/>
      </w:pPr>
      <w:r>
        <w:separator/>
      </w:r>
    </w:p>
  </w:endnote>
  <w:endnote w:type="continuationSeparator" w:id="0">
    <w:p w:rsidR="004A2D6C" w:rsidRDefault="004A2D6C" w:rsidP="004A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6C" w:rsidRDefault="004A2D6C" w:rsidP="004A2D6C">
      <w:pPr>
        <w:spacing w:after="0" w:line="240" w:lineRule="auto"/>
      </w:pPr>
      <w:r>
        <w:separator/>
      </w:r>
    </w:p>
  </w:footnote>
  <w:footnote w:type="continuationSeparator" w:id="0">
    <w:p w:rsidR="004A2D6C" w:rsidRDefault="004A2D6C" w:rsidP="004A2D6C">
      <w:pPr>
        <w:spacing w:after="0" w:line="240" w:lineRule="auto"/>
      </w:pPr>
      <w:r>
        <w:continuationSeparator/>
      </w:r>
    </w:p>
  </w:footnote>
  <w:footnote w:id="1">
    <w:p w:rsidR="004A2D6C" w:rsidRDefault="004A2D6C" w:rsidP="004A2D6C"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RS 698.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6C"/>
    <w:rsid w:val="00194D62"/>
    <w:rsid w:val="0026442E"/>
    <w:rsid w:val="003501BB"/>
    <w:rsid w:val="004A2D6C"/>
    <w:rsid w:val="005338FC"/>
    <w:rsid w:val="007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B061"/>
  <w15:chartTrackingRefBased/>
  <w15:docId w15:val="{EB72366C-E010-445D-8B7B-94F212C1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A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2D6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2D6C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">
    <w:name w:val="aufz"/>
    <w:basedOn w:val="Standard"/>
    <w:uiPriority w:val="99"/>
    <w:rsid w:val="004A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unotenzeichen">
    <w:name w:val="footnote reference"/>
    <w:uiPriority w:val="99"/>
    <w:semiHidden/>
    <w:unhideWhenUsed/>
    <w:rsid w:val="004A2D6C"/>
    <w:rPr>
      <w:vertAlign w:val="superscript"/>
    </w:rPr>
  </w:style>
  <w:style w:type="character" w:customStyle="1" w:styleId="satz">
    <w:name w:val="satz"/>
    <w:basedOn w:val="Absatz-Standardschriftart"/>
    <w:rsid w:val="004A2D6C"/>
  </w:style>
  <w:style w:type="character" w:customStyle="1" w:styleId="absnr">
    <w:name w:val="absnr"/>
    <w:basedOn w:val="Absatz-Standardschriftart"/>
    <w:rsid w:val="004A2D6C"/>
  </w:style>
  <w:style w:type="character" w:customStyle="1" w:styleId="ltitle">
    <w:name w:val="ltitle"/>
    <w:basedOn w:val="Absatz-Standardschriftart"/>
    <w:rsid w:val="004A2D6C"/>
  </w:style>
  <w:style w:type="character" w:customStyle="1" w:styleId="regabbrev">
    <w:name w:val="regabbrev"/>
    <w:basedOn w:val="Absatz-Standardschriftart"/>
    <w:rsid w:val="004A2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ELKB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Berlig Gerhard</dc:creator>
  <cp:keywords/>
  <dc:description/>
  <cp:lastModifiedBy>Berlig Gerhard</cp:lastModifiedBy>
  <cp:revision>4</cp:revision>
  <cp:lastPrinted>2021-03-04T17:20:00Z</cp:lastPrinted>
  <dcterms:created xsi:type="dcterms:W3CDTF">2021-03-04T16:58:00Z</dcterms:created>
  <dcterms:modified xsi:type="dcterms:W3CDTF">2021-03-04T17:27:00Z</dcterms:modified>
</cp:coreProperties>
</file>